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FF0000"/>
          <w:sz w:val="28"/>
          <w:szCs w:val="28"/>
          <w:lang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总结：</w:t>
      </w:r>
    </w:p>
    <w:p>
      <w:pPr>
        <w:rPr>
          <w:rFonts w:hint="eastAsia"/>
          <w:color w:val="FF0000"/>
          <w:sz w:val="28"/>
          <w:szCs w:val="28"/>
          <w:lang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这篇教程参考虫师博客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了解通过</w:t>
      </w:r>
      <w:r>
        <w:rPr>
          <w:rFonts w:hint="eastAsia"/>
          <w:color w:val="FF0000"/>
          <w:sz w:val="28"/>
          <w:szCs w:val="28"/>
          <w:lang w:val="en-US" w:eastAsia="zh-CN"/>
        </w:rPr>
        <w:t>selenium进行网页元素定位（输入框，按钮，对话框，下拉框滚动条等等），与相应的键盘鼠标操作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浏览器窗口的大小变换，框架切换</w:t>
      </w:r>
    </w:p>
    <w:p>
      <w:pPr>
        <w:rPr>
          <w:rFonts w:hint="eastAsia"/>
          <w:color w:val="FF0000"/>
          <w:sz w:val="28"/>
          <w:szCs w:val="28"/>
          <w:lang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打印网页信息</w:t>
      </w:r>
    </w:p>
    <w:p>
      <w:pPr>
        <w:rPr>
          <w:rFonts w:hint="eastAsia"/>
          <w:color w:val="FF0000"/>
          <w:sz w:val="28"/>
          <w:szCs w:val="28"/>
          <w:lang w:eastAsia="zh-CN"/>
        </w:rPr>
      </w:pPr>
    </w:p>
    <w:p>
      <w:pPr>
        <w:rPr>
          <w:rFonts w:hint="eastAsia"/>
          <w:color w:val="FF0000"/>
          <w:sz w:val="28"/>
          <w:szCs w:val="28"/>
          <w:lang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一，元素定位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通过对象的属性来找到对象</w:t>
      </w:r>
    </w:p>
    <w:p>
      <w:r>
        <w:drawing>
          <wp:inline distT="0" distB="0" distL="114300" distR="114300">
            <wp:extent cx="5273675" cy="2611120"/>
            <wp:effectExtent l="0" t="0" r="317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Practice-2中使用了id定位，其他定位实例</w:t>
      </w:r>
    </w:p>
    <w:p>
      <w:r>
        <w:drawing>
          <wp:inline distT="0" distB="0" distL="114300" distR="114300">
            <wp:extent cx="5272405" cy="2955925"/>
            <wp:effectExtent l="0" t="0" r="444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66925"/>
            <wp:effectExtent l="0" t="0" r="317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通常使用</w:t>
      </w:r>
      <w:r>
        <w:rPr>
          <w:rFonts w:hint="eastAsia"/>
          <w:lang w:val="en-US" w:eastAsia="zh-CN"/>
        </w:rPr>
        <w:t>id和name定位，大多数控件都有（找到一些控件属性需要前端工具）</w:t>
      </w:r>
    </w:p>
    <w:p>
      <w:r>
        <w:drawing>
          <wp:inline distT="0" distB="0" distL="114300" distR="114300">
            <wp:extent cx="5273040" cy="824230"/>
            <wp:effectExtent l="0" t="0" r="381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Input是标签名</w:t>
      </w:r>
    </w:p>
    <w:p>
      <w:r>
        <w:drawing>
          <wp:inline distT="0" distB="0" distL="114300" distR="114300">
            <wp:extent cx="5271135" cy="1135380"/>
            <wp:effectExtent l="0" t="0" r="571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CSS定位非常灵活，可以选择任意属性</w:t>
      </w:r>
    </w:p>
    <w:p>
      <w:r>
        <w:drawing>
          <wp:inline distT="0" distB="0" distL="114300" distR="114300">
            <wp:extent cx="5269865" cy="2628265"/>
            <wp:effectExtent l="0" t="0" r="698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Xpath是XML文档定位元素的语言，利用他在web应用中定位元素。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扩展的id和name的定位方式，比如定位页面上面的第三个多选框</w:t>
      </w:r>
    </w:p>
    <w:p>
      <w:r>
        <w:drawing>
          <wp:inline distT="0" distB="0" distL="114300" distR="114300">
            <wp:extent cx="5269865" cy="4641850"/>
            <wp:effectExtent l="0" t="0" r="698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另外也可以通过文字连接，一般很少有名字一样的链接</w:t>
      </w:r>
    </w:p>
    <w:p>
      <w:r>
        <w:drawing>
          <wp:inline distT="0" distB="0" distL="114300" distR="114300">
            <wp:extent cx="5269230" cy="1440815"/>
            <wp:effectExtent l="0" t="0" r="762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28"/>
          <w:szCs w:val="28"/>
          <w:lang w:eastAsia="zh-CN"/>
        </w:rPr>
      </w:pP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二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添加等待时间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普通等待</w:t>
      </w:r>
    </w:p>
    <w:p>
      <w:r>
        <w:drawing>
          <wp:inline distT="0" distB="0" distL="114300" distR="114300">
            <wp:extent cx="5114290" cy="2952115"/>
            <wp:effectExtent l="0" t="0" r="1016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智能等待</w:t>
      </w:r>
    </w:p>
    <w:p>
      <w:r>
        <w:drawing>
          <wp:inline distT="0" distB="0" distL="114300" distR="114300">
            <wp:extent cx="5273675" cy="3723005"/>
            <wp:effectExtent l="0" t="0" r="317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三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打印信息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打印title</w:t>
      </w:r>
    </w:p>
    <w:p>
      <w:r>
        <w:drawing>
          <wp:inline distT="0" distB="0" distL="114300" distR="114300">
            <wp:extent cx="5273040" cy="2125345"/>
            <wp:effectExtent l="0" t="0" r="381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20875"/>
            <wp:effectExtent l="0" t="0" r="889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57425"/>
            <wp:effectExtent l="0" t="0" r="571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四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浏览器操作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最大化</w:t>
      </w:r>
    </w:p>
    <w:p>
      <w:r>
        <w:drawing>
          <wp:inline distT="0" distB="0" distL="114300" distR="114300">
            <wp:extent cx="5271770" cy="3331210"/>
            <wp:effectExtent l="0" t="0" r="508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自由设置宽和高</w:t>
      </w:r>
    </w:p>
    <w:p>
      <w:r>
        <w:drawing>
          <wp:inline distT="0" distB="0" distL="114300" distR="114300">
            <wp:extent cx="5274310" cy="25704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浏览器前进后退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五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操作测试对象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定位之后就是操作测试对象了</w:t>
      </w:r>
    </w:p>
    <w:p>
      <w:r>
        <w:drawing>
          <wp:inline distT="0" distB="0" distL="114300" distR="114300">
            <wp:extent cx="5273040" cy="1590675"/>
            <wp:effectExtent l="0" t="0" r="381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87120"/>
            <wp:effectExtent l="0" t="0" r="7620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1760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4215"/>
            <wp:effectExtent l="0" t="0" r="889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Submit是提交表单，click是单击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下面获取元素文本信息</w:t>
      </w:r>
    </w:p>
    <w:p>
      <w:r>
        <w:drawing>
          <wp:inline distT="0" distB="0" distL="114300" distR="114300">
            <wp:extent cx="5270500" cy="3487420"/>
            <wp:effectExtent l="0" t="0" r="6350" b="177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获取属性值通过</w:t>
      </w:r>
      <w:r>
        <w:rPr>
          <w:rFonts w:hint="eastAsia"/>
          <w:lang w:val="en-US" w:eastAsia="zh-CN"/>
        </w:rPr>
        <w:t>get_attribute</w:t>
      </w:r>
    </w:p>
    <w:p>
      <w:r>
        <w:drawing>
          <wp:inline distT="0" distB="0" distL="114300" distR="114300">
            <wp:extent cx="5270500" cy="3420745"/>
            <wp:effectExtent l="0" t="0" r="635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六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键盘事件</w:t>
      </w:r>
    </w:p>
    <w:p>
      <w:r>
        <w:drawing>
          <wp:inline distT="0" distB="0" distL="114300" distR="114300">
            <wp:extent cx="5273040" cy="189865"/>
            <wp:effectExtent l="0" t="0" r="381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引入包</w:t>
      </w:r>
    </w:p>
    <w:p>
      <w:r>
        <w:drawing>
          <wp:inline distT="0" distB="0" distL="114300" distR="114300">
            <wp:extent cx="5269230" cy="4718050"/>
            <wp:effectExtent l="0" t="0" r="762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1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快捷键组合</w:t>
      </w:r>
    </w:p>
    <w:p>
      <w:r>
        <w:drawing>
          <wp:inline distT="0" distB="0" distL="114300" distR="114300">
            <wp:extent cx="5271770" cy="3960495"/>
            <wp:effectExtent l="0" t="0" r="508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77010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七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鼠标事件</w:t>
      </w:r>
    </w:p>
    <w:p>
      <w:r>
        <w:drawing>
          <wp:inline distT="0" distB="0" distL="114300" distR="114300">
            <wp:extent cx="5271135" cy="173355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但是要使用右击等指令要引入新的类</w:t>
      </w:r>
    </w:p>
    <w:p>
      <w:r>
        <w:drawing>
          <wp:inline distT="0" distB="0" distL="114300" distR="114300">
            <wp:extent cx="5268595" cy="334645"/>
            <wp:effectExtent l="0" t="0" r="825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1830"/>
            <wp:effectExtent l="0" t="0" r="825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52340" cy="180975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56615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八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定义一组元素</w:t>
      </w:r>
    </w:p>
    <w:p>
      <w:r>
        <w:drawing>
          <wp:inline distT="0" distB="0" distL="114300" distR="114300">
            <wp:extent cx="5273675" cy="789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findelements方法</w:t>
      </w:r>
    </w:p>
    <w:p>
      <w:r>
        <w:drawing>
          <wp:inline distT="0" distB="0" distL="114300" distR="114300">
            <wp:extent cx="5180965" cy="4314190"/>
            <wp:effectExtent l="0" t="0" r="63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431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因为要利用本地文件，所以药用</w:t>
      </w:r>
      <w:r>
        <w:rPr>
          <w:rFonts w:hint="eastAsia"/>
          <w:lang w:val="en-US" w:eastAsia="zh-CN"/>
        </w:rPr>
        <w:t>os</w:t>
      </w:r>
    </w:p>
    <w:p>
      <w:r>
        <w:drawing>
          <wp:inline distT="0" distB="0" distL="114300" distR="114300">
            <wp:extent cx="5271135" cy="4137660"/>
            <wp:effectExtent l="0" t="0" r="5715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3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44675"/>
            <wp:effectExtent l="0" t="0" r="508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13125"/>
            <wp:effectExtent l="0" t="0" r="3175" b="158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九 多层框架和窗口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本节知识点：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多层框架或窗口的定位：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 switch_to_frame()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 switch_to_window()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对于一个现代的 web 应用，经常会出现框架（frame） 或窗口（window）的应用，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这也就给我们的定位带来了一个难题。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有时候我们定位一个元素，定位器没有问题，但一直定位不了，这时候就要检查这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个元素是否在一个 frame 中，seelnium webdriver 提供了一个 switch_to_frame 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法，可以很轻松的来解决这个问题。</w:t>
      </w:r>
    </w:p>
    <w:p>
      <w:r>
        <w:drawing>
          <wp:inline distT="0" distB="0" distL="114300" distR="114300">
            <wp:extent cx="5269230" cy="6097270"/>
            <wp:effectExtent l="0" t="0" r="7620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9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0050"/>
            <wp:effectExtent l="0" t="0" r="762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十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层级定位</w:t>
      </w:r>
    </w:p>
    <w:p>
      <w:r>
        <w:drawing>
          <wp:inline distT="0" distB="0" distL="114300" distR="114300">
            <wp:extent cx="5271135" cy="1210310"/>
            <wp:effectExtent l="0" t="0" r="5715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562600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20750"/>
            <wp:effectExtent l="0" t="0" r="6350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3804285"/>
            <wp:effectExtent l="0" t="0" r="698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0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十一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上传文件操作</w:t>
      </w:r>
    </w:p>
    <w:p>
      <w:pPr>
        <w:rPr>
          <w:rFonts w:ascii="宋体" w:hAnsi="宋体" w:eastAsia="宋体" w:cs="宋体"/>
          <w:i w:val="0"/>
          <w:color w:val="000000"/>
          <w:sz w:val="22"/>
          <w:szCs w:val="22"/>
        </w:rPr>
      </w:pPr>
      <w:r>
        <w:rPr>
          <w:rFonts w:ascii="宋体" w:hAnsi="宋体" w:eastAsia="宋体" w:cs="宋体"/>
          <w:i w:val="0"/>
          <w:color w:val="000000"/>
          <w:sz w:val="22"/>
          <w:szCs w:val="22"/>
        </w:rPr>
        <w:t>文件上传操作也比较常见功能之一，上传功能没有用到新有方法或函数，关键是思</w:t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br w:type="textWrapping"/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t>路。</w:t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br w:type="textWrapping"/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t>上传过程一般要打开一个本地窗口，从窗口选择本地文件添加。所以，一般会卡在</w:t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br w:type="textWrapping"/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t>如何操作本地窗口添加上传文件。</w:t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br w:type="textWrapping"/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t xml:space="preserve">其实，在 </w:t>
      </w:r>
      <w:r>
        <w:rPr>
          <w:rFonts w:ascii="TimesNewRomanPSMT" w:hAnsi="TimesNewRomanPSMT" w:eastAsia="TimesNewRomanPSMT" w:cs="TimesNewRomanPSMT"/>
          <w:i w:val="0"/>
          <w:color w:val="000000"/>
          <w:sz w:val="22"/>
          <w:szCs w:val="22"/>
        </w:rPr>
        <w:t xml:space="preserve">selenium webdriver </w:t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t>没我们想的那么复杂；只要定位上传按钮，通</w:t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br w:type="textWrapping"/>
      </w:r>
      <w:r>
        <w:rPr>
          <w:rFonts w:hint="default" w:ascii="TimesNewRomanPSMT" w:hAnsi="TimesNewRomanPSMT" w:eastAsia="TimesNewRomanPSMT" w:cs="TimesNewRomanPSMT"/>
          <w:i w:val="0"/>
          <w:color w:val="000000"/>
          <w:sz w:val="22"/>
          <w:szCs w:val="22"/>
        </w:rPr>
        <w:t xml:space="preserve">send_keys </w:t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t>添加本地文件路径就可以了。绝对路径和相对路径都可以，关键是上传的文</w:t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br w:type="textWrapping"/>
      </w:r>
      <w:r>
        <w:rPr>
          <w:rFonts w:ascii="宋体" w:hAnsi="宋体" w:eastAsia="宋体" w:cs="宋体"/>
          <w:i w:val="0"/>
          <w:color w:val="000000"/>
          <w:sz w:val="22"/>
          <w:szCs w:val="22"/>
        </w:rPr>
        <w:t>件存在。下面通地例子演示。</w:t>
      </w:r>
    </w:p>
    <w:p>
      <w:pPr>
        <w:rPr>
          <w:rFonts w:ascii="宋体" w:hAnsi="宋体" w:eastAsia="宋体" w:cs="宋体"/>
          <w:i w:val="0"/>
          <w:color w:val="000000"/>
          <w:sz w:val="22"/>
          <w:szCs w:val="22"/>
        </w:rPr>
      </w:pPr>
    </w:p>
    <w:p>
      <w:r>
        <w:drawing>
          <wp:inline distT="0" distB="0" distL="114300" distR="114300">
            <wp:extent cx="5267960" cy="2581910"/>
            <wp:effectExtent l="0" t="0" r="889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89555"/>
            <wp:effectExtent l="0" t="0" r="4445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实例：登陆</w:t>
      </w:r>
      <w:r>
        <w:rPr>
          <w:rFonts w:hint="eastAsia"/>
          <w:lang w:val="en-US" w:eastAsia="zh-CN"/>
        </w:rPr>
        <w:t>139邮箱上传</w:t>
      </w:r>
    </w:p>
    <w:p>
      <w:r>
        <w:drawing>
          <wp:inline distT="0" distB="0" distL="114300" distR="114300">
            <wp:extent cx="5269865" cy="4380230"/>
            <wp:effectExtent l="0" t="0" r="698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22145"/>
            <wp:effectExtent l="0" t="0" r="825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eastAsia="zh-CN"/>
        </w:rPr>
        <w:t>十二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下拉框处理</w:t>
      </w:r>
    </w:p>
    <w:p>
      <w:r>
        <w:drawing>
          <wp:inline distT="0" distB="0" distL="114300" distR="114300">
            <wp:extent cx="3571240" cy="2514600"/>
            <wp:effectExtent l="0" t="0" r="1016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61105"/>
            <wp:effectExtent l="0" t="0" r="6985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889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下面百度设置脚本部分错误，百度更新了页面，看我的示例的改动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135" cy="5918835"/>
            <wp:effectExtent l="0" t="0" r="571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1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561205"/>
            <wp:effectExtent l="0" t="0" r="5715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09315" cy="11811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十三</w:t>
      </w:r>
      <w:r>
        <w:rPr>
          <w:rFonts w:hint="eastAsia"/>
          <w:lang w:val="en-US" w:eastAsia="zh-CN"/>
        </w:rPr>
        <w:t xml:space="preserve"> alert、confirm、prompt 的处理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对于各种弹窗处理，可以使用switch_to.alert</w:t>
      </w:r>
    </w:p>
    <w:p>
      <w:r>
        <w:drawing>
          <wp:inline distT="0" distB="0" distL="114300" distR="114300">
            <wp:extent cx="5271770" cy="4446905"/>
            <wp:effectExtent l="0" t="0" r="5080" b="1079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4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87750"/>
            <wp:effectExtent l="0" t="0" r="8890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十四</w:t>
      </w:r>
      <w:r>
        <w:rPr>
          <w:rFonts w:hint="eastAsia"/>
          <w:lang w:val="en-US" w:eastAsia="zh-CN"/>
        </w:rPr>
        <w:t xml:space="preserve"> 对话框处理</w:t>
      </w:r>
    </w:p>
    <w:p>
      <w:r>
        <w:drawing>
          <wp:inline distT="0" distB="0" distL="114300" distR="114300">
            <wp:extent cx="5271135" cy="2352040"/>
            <wp:effectExtent l="0" t="0" r="5715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67585"/>
            <wp:effectExtent l="0" t="0" r="6350" b="1841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47870"/>
            <wp:effectExtent l="0" t="0" r="6985" b="508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4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855720"/>
            <wp:effectExtent l="0" t="0" r="5080" b="1143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215765"/>
            <wp:effectExtent l="0" t="0" r="5080" b="1333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1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48765"/>
            <wp:effectExtent l="0" t="0" r="5080" b="1333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十五</w:t>
      </w:r>
      <w:r>
        <w:rPr>
          <w:rFonts w:hint="eastAsia"/>
          <w:lang w:val="en-US" w:eastAsia="zh-CN"/>
        </w:rPr>
        <w:t xml:space="preserve"> 调用js</w:t>
      </w:r>
    </w:p>
    <w:p>
      <w:r>
        <w:drawing>
          <wp:inline distT="0" distB="0" distL="114300" distR="114300">
            <wp:extent cx="3961765" cy="3142615"/>
            <wp:effectExtent l="0" t="0" r="635" b="63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44495"/>
            <wp:effectExtent l="0" t="0" r="6350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09950"/>
            <wp:effectExtent l="0" t="0" r="3810" b="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344035"/>
            <wp:effectExtent l="0" t="0" r="8890" b="1841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4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33650"/>
            <wp:effectExtent l="0" t="0" r="5080" b="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十六</w:t>
      </w:r>
      <w:r>
        <w:rPr>
          <w:rFonts w:hint="eastAsia"/>
          <w:lang w:val="en-US" w:eastAsia="zh-CN"/>
        </w:rPr>
        <w:t xml:space="preserve"> 控制浏览器滚动条</w:t>
      </w:r>
    </w:p>
    <w:p>
      <w:r>
        <w:drawing>
          <wp:inline distT="0" distB="0" distL="114300" distR="114300">
            <wp:extent cx="5273040" cy="3239135"/>
            <wp:effectExtent l="0" t="0" r="3810" b="1841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56740"/>
            <wp:effectExtent l="0" t="0" r="8255" b="1016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833620"/>
            <wp:effectExtent l="0" t="0" r="8890" b="508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3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051935"/>
            <wp:effectExtent l="0" t="0" r="3175" b="571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十七 cookies 处理</w:t>
      </w:r>
    </w:p>
    <w:p/>
    <w:p>
      <w:r>
        <w:drawing>
          <wp:inline distT="0" distB="0" distL="114300" distR="114300">
            <wp:extent cx="5269865" cy="1957705"/>
            <wp:effectExtent l="0" t="0" r="6985" b="444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打印</w:t>
      </w:r>
      <w:r>
        <w:rPr>
          <w:rFonts w:hint="eastAsia"/>
          <w:lang w:val="en-US" w:eastAsia="zh-CN"/>
        </w:rPr>
        <w:t>cookies</w:t>
      </w:r>
    </w:p>
    <w:p>
      <w:r>
        <w:drawing>
          <wp:inline distT="0" distB="0" distL="114300" distR="114300">
            <wp:extent cx="5270500" cy="3383280"/>
            <wp:effectExtent l="0" t="0" r="6350" b="762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33470"/>
            <wp:effectExtent l="0" t="0" r="6350" b="508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131560"/>
            <wp:effectExtent l="0" t="0" r="5080" b="254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3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257165"/>
            <wp:effectExtent l="0" t="0" r="5715" b="63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0505"/>
            <wp:effectExtent l="0" t="0" r="5715" b="444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十八</w:t>
      </w:r>
      <w:r>
        <w:rPr>
          <w:rFonts w:hint="eastAsia"/>
          <w:lang w:val="en-US" w:eastAsia="zh-CN"/>
        </w:rPr>
        <w:t xml:space="preserve"> webdriver原理分析</w:t>
      </w:r>
    </w:p>
    <w:p>
      <w:r>
        <w:drawing>
          <wp:inline distT="0" distB="0" distL="114300" distR="114300">
            <wp:extent cx="5271770" cy="3228340"/>
            <wp:effectExtent l="0" t="0" r="5080" b="1016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498340"/>
            <wp:effectExtent l="0" t="0" r="3810" b="1651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9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27095"/>
            <wp:effectExtent l="0" t="0" r="5080" b="1905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93055"/>
            <wp:effectExtent l="0" t="0" r="5715" b="17145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9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97275"/>
            <wp:effectExtent l="0" t="0" r="3810" b="317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080510"/>
            <wp:effectExtent l="0" t="0" r="3175" b="1524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其他的看</w:t>
      </w:r>
      <w:r>
        <w:rPr>
          <w:rFonts w:hint="eastAsia"/>
          <w:lang w:val="en-US" w:eastAsia="zh-CN"/>
        </w:rPr>
        <w:t>pdf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十八 框架的力量-unittest</w:t>
      </w:r>
    </w:p>
    <w:p>
      <w:r>
        <w:drawing>
          <wp:inline distT="0" distB="0" distL="114300" distR="114300">
            <wp:extent cx="5152390" cy="7324090"/>
            <wp:effectExtent l="0" t="0" r="10160" b="10160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732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453890"/>
            <wp:effectExtent l="0" t="0" r="6350" b="381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5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65675"/>
            <wp:effectExtent l="0" t="0" r="5080" b="1587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6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591175"/>
            <wp:effectExtent l="0" t="0" r="5080" b="952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89430"/>
            <wp:effectExtent l="0" t="0" r="5715" b="12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69815"/>
            <wp:effectExtent l="0" t="0" r="5715" b="698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84855"/>
            <wp:effectExtent l="0" t="0" r="5080" b="10795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59325"/>
            <wp:effectExtent l="0" t="0" r="4445" b="3175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5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83305"/>
            <wp:effectExtent l="0" t="0" r="5715" b="17145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十九</w:t>
      </w:r>
      <w:r>
        <w:rPr>
          <w:rFonts w:hint="eastAsia"/>
          <w:lang w:val="en-US" w:eastAsia="zh-CN"/>
        </w:rPr>
        <w:t xml:space="preserve"> unittest单元测试框架解析</w:t>
      </w:r>
    </w:p>
    <w:p>
      <w:r>
        <w:drawing>
          <wp:inline distT="0" distB="0" distL="114300" distR="114300">
            <wp:extent cx="5271770" cy="897890"/>
            <wp:effectExtent l="0" t="0" r="5080" b="16510"/>
            <wp:docPr id="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31235"/>
            <wp:effectExtent l="0" t="0" r="8890" b="12065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81785"/>
            <wp:effectExtent l="0" t="0" r="6985" b="18415"/>
            <wp:docPr id="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26510"/>
            <wp:effectExtent l="0" t="0" r="7620" b="2540"/>
            <wp:docPr id="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02205"/>
            <wp:effectExtent l="0" t="0" r="7620" b="17145"/>
            <wp:docPr id="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59480"/>
            <wp:effectExtent l="0" t="0" r="6985" b="7620"/>
            <wp:docPr id="9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272915"/>
            <wp:effectExtent l="0" t="0" r="5080" b="13335"/>
            <wp:docPr id="9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513580"/>
            <wp:effectExtent l="0" t="0" r="3175" b="1270"/>
            <wp:docPr id="9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05000"/>
            <wp:effectExtent l="0" t="0" r="5715" b="0"/>
            <wp:docPr id="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573270"/>
            <wp:effectExtent l="0" t="0" r="3175" b="17780"/>
            <wp:docPr id="10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22345"/>
            <wp:effectExtent l="0" t="0" r="7620" b="1905"/>
            <wp:docPr id="10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95825"/>
            <wp:effectExtent l="0" t="0" r="5080" b="9525"/>
            <wp:docPr id="10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53110"/>
            <wp:effectExtent l="0" t="0" r="6350" b="8890"/>
            <wp:docPr id="10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二十</w:t>
      </w:r>
      <w:r>
        <w:rPr>
          <w:rFonts w:hint="eastAsia"/>
          <w:lang w:val="en-US" w:eastAsia="zh-CN"/>
        </w:rPr>
        <w:t xml:space="preserve"> 批量执行测试用例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NewPSM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Arial-BoldM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F74A4"/>
    <w:rsid w:val="1B2A0EE2"/>
    <w:rsid w:val="32C94E9B"/>
    <w:rsid w:val="6B487113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customXml" Target="../customXml/item1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Office_10.1.0.5973_F1E327BC-269C-435d-A152-05C5408002CA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2016-10-19T14:32:59Z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